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A835" w14:textId="4B6922F3" w:rsidR="00D348BC" w:rsidRPr="00857497" w:rsidRDefault="001B6897" w:rsidP="00D348BC">
      <w:pPr>
        <w:rPr>
          <w:sz w:val="24"/>
          <w:szCs w:val="24"/>
        </w:rPr>
      </w:pPr>
      <w:r w:rsidRPr="00857497">
        <w:rPr>
          <w:sz w:val="24"/>
          <w:szCs w:val="24"/>
        </w:rPr>
        <w:t xml:space="preserve">Please use the </w:t>
      </w:r>
      <w:r w:rsidR="00C97567" w:rsidRPr="00857497">
        <w:rPr>
          <w:sz w:val="24"/>
          <w:szCs w:val="24"/>
        </w:rPr>
        <w:t>Takeover Ad</w:t>
      </w:r>
      <w:r w:rsidRPr="00857497">
        <w:rPr>
          <w:sz w:val="24"/>
          <w:szCs w:val="24"/>
        </w:rPr>
        <w:t xml:space="preserve"> Book in the link below as a reference when creating your ad. </w:t>
      </w:r>
      <w:r w:rsidR="00D348BC" w:rsidRPr="00857497">
        <w:rPr>
          <w:b/>
          <w:bCs/>
          <w:sz w:val="24"/>
          <w:szCs w:val="24"/>
        </w:rPr>
        <w:t xml:space="preserve">Ads MUST be created using current templates located on Sotheby’s Design Vault. </w:t>
      </w:r>
      <w:r w:rsidR="00D348BC" w:rsidRPr="00857497">
        <w:rPr>
          <w:sz w:val="24"/>
          <w:szCs w:val="24"/>
        </w:rPr>
        <w:t xml:space="preserve"> Do not duplicate existing ads that may have been created from a previous takeover and please be sure to adhere to the Sotheby’s Identity Standards Manual when creating your ads. Ads that are not submitted using the current templates will be rejected.</w:t>
      </w:r>
    </w:p>
    <w:p w14:paraId="010EF1C0" w14:textId="77777777" w:rsidR="00980666" w:rsidRPr="00980666" w:rsidRDefault="00980666" w:rsidP="001E3BB6">
      <w:pPr>
        <w:rPr>
          <w:b/>
          <w:bCs/>
        </w:rPr>
      </w:pPr>
      <w:r w:rsidRPr="00980666">
        <w:rPr>
          <w:b/>
          <w:bCs/>
        </w:rPr>
        <w:t xml:space="preserve">To access Design Vault: </w:t>
      </w:r>
    </w:p>
    <w:p w14:paraId="4E1DA139" w14:textId="278706EE" w:rsidR="00980666" w:rsidRDefault="00980666" w:rsidP="001E3BB6">
      <w:r>
        <w:t xml:space="preserve">Please log into </w:t>
      </w:r>
      <w:hyperlink r:id="rId7" w:history="1">
        <w:r w:rsidR="007D117A" w:rsidRPr="007D117A">
          <w:rPr>
            <w:rStyle w:val="Hyperlink"/>
          </w:rPr>
          <w:t>Access.SIR.com</w:t>
        </w:r>
      </w:hyperlink>
      <w:r>
        <w:t xml:space="preserve">. Go to the Apps &amp; Tools and select the “New Design Vault” icon. </w:t>
      </w:r>
    </w:p>
    <w:p w14:paraId="75287F3F" w14:textId="77777777" w:rsidR="00980666" w:rsidRDefault="00980666" w:rsidP="001E3BB6">
      <w:r w:rsidRPr="00980666">
        <w:rPr>
          <w:b/>
          <w:bCs/>
        </w:rPr>
        <w:t>To create your ad:</w:t>
      </w:r>
      <w:r>
        <w:t xml:space="preserve"> </w:t>
      </w:r>
    </w:p>
    <w:p w14:paraId="6BCDF99E" w14:textId="77777777" w:rsidR="00980666" w:rsidRDefault="00980666" w:rsidP="001E3BB6">
      <w:r>
        <w:t xml:space="preserve">In Design Vault go to the “Templates” icon on the left menu bar. </w:t>
      </w:r>
    </w:p>
    <w:p w14:paraId="60BE98CC" w14:textId="77777777" w:rsidR="00980666" w:rsidRDefault="00980666" w:rsidP="001E3BB6">
      <w:r>
        <w:t xml:space="preserve">Filter to “Takeovers” / “Los Angeles Times-Chicago Tribune” (left bar). Click on the Los Angeles Times-Chicago Tribune Takeover template. </w:t>
      </w:r>
    </w:p>
    <w:p w14:paraId="03E0E2F9" w14:textId="77777777" w:rsidR="00980666" w:rsidRPr="00C72BC5" w:rsidRDefault="00980666" w:rsidP="001E3BB6">
      <w:pPr>
        <w:rPr>
          <w:b/>
          <w:bCs/>
        </w:rPr>
      </w:pPr>
      <w:r w:rsidRPr="00C72BC5">
        <w:rPr>
          <w:b/>
          <w:bCs/>
        </w:rPr>
        <w:t xml:space="preserve">NOTE: All photos used must be 300 dpi at 100%. </w:t>
      </w:r>
    </w:p>
    <w:p w14:paraId="467D2EB5" w14:textId="02790EF6" w:rsidR="0026001F" w:rsidRDefault="00980666" w:rsidP="001E3BB6">
      <w:r>
        <w:t>Click on the Los Angeles Times/Chicago Tribune Takeover template (screenshot below) and follow the instructions to</w:t>
      </w:r>
      <w:r w:rsidR="00C72E77">
        <w:t xml:space="preserve"> cr</w:t>
      </w:r>
      <w:r w:rsidR="0026001F">
        <w:t>eate your ad.</w:t>
      </w:r>
      <w:r w:rsidR="00C72E77">
        <w:t xml:space="preserve"> </w:t>
      </w:r>
    </w:p>
    <w:p w14:paraId="7E6DB9E9" w14:textId="57550DA2" w:rsidR="0026001F" w:rsidRDefault="0026001F" w:rsidP="001E3BB6">
      <w:r w:rsidRPr="0085749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4E41B2" wp14:editId="0831099B">
            <wp:simplePos x="0" y="0"/>
            <wp:positionH relativeFrom="column">
              <wp:posOffset>19050</wp:posOffset>
            </wp:positionH>
            <wp:positionV relativeFrom="paragraph">
              <wp:posOffset>26670</wp:posOffset>
            </wp:positionV>
            <wp:extent cx="4705350" cy="4681220"/>
            <wp:effectExtent l="0" t="0" r="0" b="5080"/>
            <wp:wrapTight wrapText="bothSides">
              <wp:wrapPolygon edited="0">
                <wp:start x="0" y="0"/>
                <wp:lineTo x="0" y="21536"/>
                <wp:lineTo x="21513" y="21536"/>
                <wp:lineTo x="21513" y="0"/>
                <wp:lineTo x="0" y="0"/>
              </wp:wrapPolygon>
            </wp:wrapTight>
            <wp:docPr id="963268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68665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8A02F" w14:textId="619613D2" w:rsidR="00261A35" w:rsidRPr="00857497" w:rsidRDefault="00261A35" w:rsidP="001E3BB6">
      <w:pPr>
        <w:rPr>
          <w:rFonts w:ascii="Calibri" w:hAnsi="Calibri"/>
          <w:sz w:val="24"/>
          <w:szCs w:val="24"/>
        </w:rPr>
      </w:pPr>
    </w:p>
    <w:p w14:paraId="263659B3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60A6542B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2A71216F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4C16554B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2A424426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07DC2D53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7A1283D9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7AF1A9E5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08FD7C11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6ADE345D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318D4279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7BFE5F8C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0ACF8EC4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62E50D03" w14:textId="77777777" w:rsidR="0026001F" w:rsidRDefault="0026001F" w:rsidP="00AC3648">
      <w:pPr>
        <w:rPr>
          <w:rFonts w:ascii="Calibri" w:hAnsi="Calibri"/>
          <w:sz w:val="24"/>
          <w:szCs w:val="24"/>
        </w:rPr>
      </w:pPr>
    </w:p>
    <w:p w14:paraId="492F219E" w14:textId="724D4FE7" w:rsidR="00A00C29" w:rsidRDefault="005E6982" w:rsidP="00A00C29">
      <w:r>
        <w:t xml:space="preserve">You will find the instructions and the </w:t>
      </w:r>
      <w:hyperlink r:id="rId9" w:history="1">
        <w:r w:rsidR="00FA56AD" w:rsidRPr="00FA56AD">
          <w:rPr>
            <w:rStyle w:val="Hyperlink"/>
          </w:rPr>
          <w:t>Takeover</w:t>
        </w:r>
        <w:r w:rsidR="00FA56AD" w:rsidRPr="00FA56AD">
          <w:rPr>
            <w:rStyle w:val="Hyperlink"/>
          </w:rPr>
          <w:t xml:space="preserve"> </w:t>
        </w:r>
        <w:r w:rsidR="00FA56AD" w:rsidRPr="00FA56AD">
          <w:rPr>
            <w:rStyle w:val="Hyperlink"/>
          </w:rPr>
          <w:t>Ad Book</w:t>
        </w:r>
      </w:hyperlink>
      <w:r>
        <w:t xml:space="preserve"> (how to create your ad) within the template page for your reference. </w:t>
      </w:r>
    </w:p>
    <w:p w14:paraId="443E8445" w14:textId="77777777" w:rsidR="00A00C29" w:rsidRDefault="00A00C29" w:rsidP="00A00C29"/>
    <w:p w14:paraId="1616FD5F" w14:textId="30298776" w:rsidR="00A00C29" w:rsidRPr="00857497" w:rsidRDefault="00A00C29" w:rsidP="00A00C29">
      <w:pPr>
        <w:rPr>
          <w:rFonts w:ascii="Calibri" w:hAnsi="Calibri"/>
          <w:sz w:val="24"/>
          <w:szCs w:val="24"/>
        </w:rPr>
      </w:pPr>
      <w:r>
        <w:t xml:space="preserve">Follow the instructions to create your ad. </w:t>
      </w:r>
    </w:p>
    <w:p w14:paraId="0C25A081" w14:textId="0B02D9AA" w:rsidR="00117B3B" w:rsidRDefault="00117B3B" w:rsidP="00AC3648"/>
    <w:p w14:paraId="4B607534" w14:textId="77777777" w:rsidR="00117B3B" w:rsidRDefault="00117B3B" w:rsidP="00AC3648">
      <w:r w:rsidRPr="00857497">
        <w:rPr>
          <w:rFonts w:ascii="Calibri" w:hAnsi="Calibri"/>
          <w:noProof/>
          <w:sz w:val="24"/>
          <w:szCs w:val="24"/>
        </w:rPr>
        <w:drawing>
          <wp:inline distT="0" distB="0" distL="0" distR="0" wp14:anchorId="40F4BD65" wp14:editId="559D4CF0">
            <wp:extent cx="4438650" cy="1997075"/>
            <wp:effectExtent l="0" t="0" r="0" b="3175"/>
            <wp:docPr id="2103548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48418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3A656" w14:textId="6115DD02" w:rsidR="009B47C6" w:rsidRDefault="009B47C6" w:rsidP="000A1248">
      <w:pPr>
        <w:rPr>
          <w:b/>
          <w:bCs/>
        </w:rPr>
      </w:pPr>
      <w:bookmarkStart w:id="0" w:name="_Hlk112420934"/>
      <w:r w:rsidRPr="009B47C6">
        <w:rPr>
          <w:b/>
          <w:bCs/>
        </w:rPr>
        <w:t xml:space="preserve">Submit your ad: </w:t>
      </w:r>
    </w:p>
    <w:p w14:paraId="26EED52C" w14:textId="4B5111C6" w:rsidR="000A1248" w:rsidRPr="00857497" w:rsidRDefault="009B47C6" w:rsidP="000A1248">
      <w:pPr>
        <w:rPr>
          <w:sz w:val="24"/>
          <w:szCs w:val="24"/>
        </w:rPr>
      </w:pPr>
      <w:r w:rsidRPr="009B47C6">
        <w:rPr>
          <w:b/>
          <w:bCs/>
        </w:rPr>
        <w:t>Once you have completed your ad in Design Vault, submit the link to Sky by doing the following</w:t>
      </w:r>
      <w:r>
        <w:t>:</w:t>
      </w:r>
    </w:p>
    <w:p w14:paraId="3374BA66" w14:textId="06C60A58" w:rsidR="000A1248" w:rsidRPr="00857497" w:rsidRDefault="000A1248" w:rsidP="000A1248">
      <w:pPr>
        <w:rPr>
          <w:sz w:val="24"/>
          <w:szCs w:val="24"/>
        </w:rPr>
      </w:pPr>
      <w:r w:rsidRPr="00857497">
        <w:rPr>
          <w:sz w:val="24"/>
          <w:szCs w:val="24"/>
        </w:rPr>
        <w:t>1.</w:t>
      </w:r>
      <w:r w:rsidRPr="00857497">
        <w:rPr>
          <w:sz w:val="24"/>
          <w:szCs w:val="24"/>
        </w:rPr>
        <w:tab/>
        <w:t>Choose the “</w:t>
      </w:r>
      <w:r w:rsidR="002E6510" w:rsidRPr="00857497">
        <w:rPr>
          <w:sz w:val="24"/>
          <w:szCs w:val="24"/>
        </w:rPr>
        <w:t>collaborate</w:t>
      </w:r>
      <w:r w:rsidRPr="00857497">
        <w:rPr>
          <w:sz w:val="24"/>
          <w:szCs w:val="24"/>
        </w:rPr>
        <w:t>” button top right</w:t>
      </w:r>
      <w:r w:rsidR="002E6510" w:rsidRPr="00857497">
        <w:rPr>
          <w:sz w:val="24"/>
          <w:szCs w:val="24"/>
        </w:rPr>
        <w:t xml:space="preserve">  </w:t>
      </w:r>
      <w:r w:rsidR="002E6510" w:rsidRPr="00857497">
        <w:rPr>
          <w:noProof/>
          <w:sz w:val="24"/>
          <w:szCs w:val="24"/>
        </w:rPr>
        <w:drawing>
          <wp:inline distT="0" distB="0" distL="0" distR="0" wp14:anchorId="51A86CC8" wp14:editId="37548717">
            <wp:extent cx="1107503" cy="675861"/>
            <wp:effectExtent l="0" t="0" r="0" b="0"/>
            <wp:docPr id="8" name="Picture 8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pplication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876" cy="72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FA47D" w14:textId="77777777" w:rsidR="000A1248" w:rsidRPr="00857497" w:rsidRDefault="000A1248" w:rsidP="000A1248">
      <w:pPr>
        <w:rPr>
          <w:sz w:val="24"/>
          <w:szCs w:val="24"/>
        </w:rPr>
      </w:pPr>
      <w:r w:rsidRPr="00857497">
        <w:rPr>
          <w:sz w:val="24"/>
          <w:szCs w:val="24"/>
        </w:rPr>
        <w:t>2.</w:t>
      </w:r>
      <w:r w:rsidRPr="00857497">
        <w:rPr>
          <w:sz w:val="24"/>
          <w:szCs w:val="24"/>
        </w:rPr>
        <w:tab/>
        <w:t xml:space="preserve">Click “shareable link” </w:t>
      </w:r>
    </w:p>
    <w:p w14:paraId="78F6032F" w14:textId="77777777" w:rsidR="000A1248" w:rsidRPr="00857497" w:rsidRDefault="000A1248" w:rsidP="000A1248">
      <w:pPr>
        <w:rPr>
          <w:sz w:val="24"/>
          <w:szCs w:val="24"/>
        </w:rPr>
      </w:pPr>
      <w:r w:rsidRPr="00857497">
        <w:rPr>
          <w:sz w:val="24"/>
          <w:szCs w:val="24"/>
        </w:rPr>
        <w:t>3.</w:t>
      </w:r>
      <w:r w:rsidRPr="00857497">
        <w:rPr>
          <w:sz w:val="24"/>
          <w:szCs w:val="24"/>
        </w:rPr>
        <w:tab/>
        <w:t>Click Generate button</w:t>
      </w:r>
    </w:p>
    <w:p w14:paraId="7DE40108" w14:textId="7796F93C" w:rsidR="006B47B7" w:rsidRDefault="000A1248" w:rsidP="00ED4149">
      <w:r w:rsidRPr="00857497">
        <w:rPr>
          <w:sz w:val="24"/>
          <w:szCs w:val="24"/>
        </w:rPr>
        <w:t>4.</w:t>
      </w:r>
      <w:r w:rsidRPr="00857497">
        <w:rPr>
          <w:sz w:val="24"/>
          <w:szCs w:val="24"/>
        </w:rPr>
        <w:tab/>
      </w:r>
      <w:r w:rsidR="00ED4149">
        <w:t xml:space="preserve">Once complete, submit your materials here: </w:t>
      </w:r>
      <w:hyperlink r:id="rId12" w:history="1">
        <w:r w:rsidR="0082717D" w:rsidRPr="0082717D">
          <w:rPr>
            <w:rStyle w:val="Hyperlink"/>
          </w:rPr>
          <w:t>Los Angeles Times Takeover</w:t>
        </w:r>
      </w:hyperlink>
      <w:r w:rsidR="00ED4149">
        <w:t xml:space="preserve"> </w:t>
      </w:r>
    </w:p>
    <w:p w14:paraId="2C5DB6F6" w14:textId="28FB1275" w:rsidR="00417BB7" w:rsidRDefault="00ED4149" w:rsidP="006B47B7">
      <w:r w:rsidRPr="00305B88">
        <w:rPr>
          <w:b/>
          <w:bCs/>
        </w:rPr>
        <w:t>Scroll down two-thirds of the page to: Submit</w:t>
      </w:r>
      <w:r w:rsidRPr="00F904B4">
        <w:rPr>
          <w:b/>
          <w:bCs/>
        </w:rPr>
        <w:t xml:space="preserve"> your </w:t>
      </w:r>
      <w:r w:rsidR="00F904B4" w:rsidRPr="00F904B4">
        <w:rPr>
          <w:b/>
          <w:bCs/>
        </w:rPr>
        <w:t>Camera-Ready</w:t>
      </w:r>
      <w:r w:rsidRPr="00F904B4">
        <w:rPr>
          <w:b/>
          <w:bCs/>
        </w:rPr>
        <w:t xml:space="preserve"> Ad Link Created in Design Vault Ad</w:t>
      </w:r>
      <w:r>
        <w:t xml:space="preserve"> </w:t>
      </w:r>
    </w:p>
    <w:p w14:paraId="6EC1A1A6" w14:textId="739F861D" w:rsidR="00F904B4" w:rsidRDefault="00F904B4" w:rsidP="006B47B7">
      <w:r w:rsidRPr="00F904B4">
        <w:t>If you do not have payment information on file with Sky, payment can be made through our payment portal</w:t>
      </w:r>
      <w:r w:rsidR="00EF7E19">
        <w:t xml:space="preserve">: </w:t>
      </w:r>
      <w:hyperlink r:id="rId13" w:history="1">
        <w:r w:rsidR="00EF7E19" w:rsidRPr="00EF7E19">
          <w:rPr>
            <w:rStyle w:val="Hyperlink"/>
          </w:rPr>
          <w:t>https://payment.skyad.com/</w:t>
        </w:r>
      </w:hyperlink>
    </w:p>
    <w:p w14:paraId="0F51B00A" w14:textId="77777777" w:rsidR="006B47B7" w:rsidRPr="00A836CB" w:rsidRDefault="006B47B7" w:rsidP="006B47B7">
      <w:pPr>
        <w:rPr>
          <w:rFonts w:cstheme="minorHAnsi"/>
          <w:color w:val="002060"/>
          <w:sz w:val="24"/>
          <w:szCs w:val="24"/>
        </w:rPr>
      </w:pPr>
    </w:p>
    <w:p w14:paraId="6E733F1D" w14:textId="77777777" w:rsidR="00417BB7" w:rsidRPr="00857497" w:rsidRDefault="00417BB7" w:rsidP="000A1248">
      <w:pPr>
        <w:rPr>
          <w:sz w:val="24"/>
          <w:szCs w:val="24"/>
        </w:rPr>
      </w:pPr>
    </w:p>
    <w:bookmarkEnd w:id="0"/>
    <w:p w14:paraId="3058B584" w14:textId="3A1C62A7" w:rsidR="001B6897" w:rsidRPr="00857497" w:rsidRDefault="001B6897" w:rsidP="000A1248">
      <w:pPr>
        <w:rPr>
          <w:sz w:val="24"/>
          <w:szCs w:val="24"/>
        </w:rPr>
      </w:pPr>
    </w:p>
    <w:p w14:paraId="6E017AF4" w14:textId="107C72BF" w:rsidR="001B6897" w:rsidRPr="00857497" w:rsidRDefault="001B6897" w:rsidP="000A1248">
      <w:pPr>
        <w:rPr>
          <w:sz w:val="24"/>
          <w:szCs w:val="24"/>
        </w:rPr>
      </w:pPr>
    </w:p>
    <w:sectPr w:rsidR="001B6897" w:rsidRPr="00857497" w:rsidSect="002D28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48"/>
    <w:rsid w:val="00082127"/>
    <w:rsid w:val="000A1248"/>
    <w:rsid w:val="000B4459"/>
    <w:rsid w:val="000F565A"/>
    <w:rsid w:val="00117B3B"/>
    <w:rsid w:val="00167D9C"/>
    <w:rsid w:val="001B6897"/>
    <w:rsid w:val="001E3BB6"/>
    <w:rsid w:val="0024402F"/>
    <w:rsid w:val="0026001F"/>
    <w:rsid w:val="00261A35"/>
    <w:rsid w:val="00261E7F"/>
    <w:rsid w:val="00286D2F"/>
    <w:rsid w:val="00297D64"/>
    <w:rsid w:val="002D28C2"/>
    <w:rsid w:val="002E6510"/>
    <w:rsid w:val="00305B88"/>
    <w:rsid w:val="00325C45"/>
    <w:rsid w:val="00395F7F"/>
    <w:rsid w:val="003A3799"/>
    <w:rsid w:val="003C171C"/>
    <w:rsid w:val="00417BB7"/>
    <w:rsid w:val="00462E54"/>
    <w:rsid w:val="00512E4A"/>
    <w:rsid w:val="0057052B"/>
    <w:rsid w:val="005759A4"/>
    <w:rsid w:val="005E6982"/>
    <w:rsid w:val="005E6CBF"/>
    <w:rsid w:val="00620229"/>
    <w:rsid w:val="006B47B7"/>
    <w:rsid w:val="007858C5"/>
    <w:rsid w:val="007D117A"/>
    <w:rsid w:val="00826F98"/>
    <w:rsid w:val="0082717D"/>
    <w:rsid w:val="008403BB"/>
    <w:rsid w:val="00857497"/>
    <w:rsid w:val="00894FBF"/>
    <w:rsid w:val="00971AAC"/>
    <w:rsid w:val="00980666"/>
    <w:rsid w:val="009B47C6"/>
    <w:rsid w:val="00A00C29"/>
    <w:rsid w:val="00A011BC"/>
    <w:rsid w:val="00A06DAB"/>
    <w:rsid w:val="00A27143"/>
    <w:rsid w:val="00AC3648"/>
    <w:rsid w:val="00AC4B53"/>
    <w:rsid w:val="00BB3929"/>
    <w:rsid w:val="00C62A15"/>
    <w:rsid w:val="00C72BC5"/>
    <w:rsid w:val="00C72E77"/>
    <w:rsid w:val="00C97567"/>
    <w:rsid w:val="00D348BC"/>
    <w:rsid w:val="00D60CCA"/>
    <w:rsid w:val="00D62835"/>
    <w:rsid w:val="00DB7A66"/>
    <w:rsid w:val="00E15E03"/>
    <w:rsid w:val="00E9320A"/>
    <w:rsid w:val="00EA0154"/>
    <w:rsid w:val="00ED4149"/>
    <w:rsid w:val="00EF67CE"/>
    <w:rsid w:val="00EF7E19"/>
    <w:rsid w:val="00F03CDF"/>
    <w:rsid w:val="00F10263"/>
    <w:rsid w:val="00F22E86"/>
    <w:rsid w:val="00F47731"/>
    <w:rsid w:val="00F524F8"/>
    <w:rsid w:val="00F6439B"/>
    <w:rsid w:val="00F904B4"/>
    <w:rsid w:val="00FA56AD"/>
    <w:rsid w:val="00FB7B95"/>
    <w:rsid w:val="00FF079C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E8A2"/>
  <w15:chartTrackingRefBased/>
  <w15:docId w15:val="{E48568BD-D906-4177-9A7A-DDF43E09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2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7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ayment.skyad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ccess.sir.com/content/landing/sir/en/public.html" TargetMode="External"/><Relationship Id="rId12" Type="http://schemas.openxmlformats.org/officeDocument/2006/relationships/hyperlink" Target="https://www.skyadgroup.com/sothebysrealty/latim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skyad.sharepoint.com/:b:/s/skyclients/IQBG8n4xSg-zTphAIXBcK8jdAVP6nTxF2i-_hsCMYRnkIws?e=vHi1N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173056-fa2d-4b38-9b5f-dd80ce034cff">
      <Terms xmlns="http://schemas.microsoft.com/office/infopath/2007/PartnerControls"/>
    </lcf76f155ced4ddcb4097134ff3c332f>
    <TaxCatchAll xmlns="7c611b26-c108-4574-8925-87769babf9ee" xsi:nil="true"/>
    <Notes xmlns="80173056-fa2d-4b38-9b5f-dd80ce034c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94211F3A2754BB50C566DBB98C5F1" ma:contentTypeVersion="16" ma:contentTypeDescription="Create a new document." ma:contentTypeScope="" ma:versionID="4bc676af082157cfc4a1f8e4685972f8">
  <xsd:schema xmlns:xsd="http://www.w3.org/2001/XMLSchema" xmlns:xs="http://www.w3.org/2001/XMLSchema" xmlns:p="http://schemas.microsoft.com/office/2006/metadata/properties" xmlns:ns2="80173056-fa2d-4b38-9b5f-dd80ce034cff" xmlns:ns3="7c611b26-c108-4574-8925-87769babf9ee" targetNamespace="http://schemas.microsoft.com/office/2006/metadata/properties" ma:root="true" ma:fieldsID="9321084311b8540875e3c7a7d926546b" ns2:_="" ns3:_="">
    <xsd:import namespace="80173056-fa2d-4b38-9b5f-dd80ce034cff"/>
    <xsd:import namespace="7c611b26-c108-4574-8925-87769babf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73056-fa2d-4b38-9b5f-dd80ce034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1feff0-0cd9-48c1-ba5b-05bbd3b02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2" nillable="true" ma:displayName="Notes" ma:description="Do not change this folder.  The only action you take is &quot;Copy to&quot;" ma:format="Dropdown" ma:internalName="Notes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11b26-c108-4574-8925-87769babf9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442d61-91f6-4f2c-a93f-e65412aa322c}" ma:internalName="TaxCatchAll" ma:showField="CatchAllData" ma:web="7c611b26-c108-4574-8925-87769babf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3123A-D6C0-4CA8-A476-E897D6C3ACC7}">
  <ds:schemaRefs>
    <ds:schemaRef ds:uri="http://schemas.microsoft.com/office/2006/metadata/properties"/>
    <ds:schemaRef ds:uri="http://schemas.microsoft.com/office/infopath/2007/PartnerControls"/>
    <ds:schemaRef ds:uri="80173056-fa2d-4b38-9b5f-dd80ce034cff"/>
    <ds:schemaRef ds:uri="7c611b26-c108-4574-8925-87769babf9ee"/>
  </ds:schemaRefs>
</ds:datastoreItem>
</file>

<file path=customXml/itemProps2.xml><?xml version="1.0" encoding="utf-8"?>
<ds:datastoreItem xmlns:ds="http://schemas.openxmlformats.org/officeDocument/2006/customXml" ds:itemID="{AD633660-35A2-490F-9E28-67AE864CF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6A6A3-729F-4D87-8253-12B5ACF413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Davidson</dc:creator>
  <cp:keywords/>
  <dc:description/>
  <cp:lastModifiedBy>Jimmy Cintron</cp:lastModifiedBy>
  <cp:revision>48</cp:revision>
  <dcterms:created xsi:type="dcterms:W3CDTF">2022-08-16T21:46:00Z</dcterms:created>
  <dcterms:modified xsi:type="dcterms:W3CDTF">2026-05-01T15:33:00Z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0x01010023494211F3A2754BB50C566DBB98C5F1</vt:lpwstr>
  </property>
  <property fmtid="{D5CDD505-2E9C-101B-9397-08002B2CF9AE}" pid="3" name="MediaServiceImageTags">
    <vt:lpwstr/>
  </property>
</Properties>
</file>